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3"/>
      </w:pPr>
      <w:r>
        <w:rPr/>
        <w:t xml:space="preserve">Source - JO AN - JO Sénat</w:t>
      </w:r>
    </w:p>
    <w:p/>
    <w:p>
      <w:pPr>
        <w:jc w:val="both"/>
      </w:pPr>
      <w:r>
        <w:rPr>
          <w:b w:val="1"/>
          <w:bCs w:val="1"/>
        </w:rPr>
        <w:t xml:space="preserve">1.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t xml:space="preserve">Malberg</w:t>
        </w:r>
      </w:hyperlink>
      <w:r>
        <w:rPr/>
        <w:t xml:space="preserve">, n° 93858).</w:t>
      </w:r>
    </w:p>
    <w:p>
      <w:pPr>
        <w:jc w:val="both"/>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jc w:val="both"/>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jc w:val="both"/>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w:t>
      </w:r>
    </w:p>
    <w:p>
      <w:pPr>
        <w:numPr>
          <w:ilvl w:val="0"/>
          <w:numId w:val="4"/>
        </w:numPr>
      </w:pPr>
      <w:r>
        <w:rPr>
          <w:i w:val="1"/>
          <w:iCs w:val="1"/>
        </w:rPr>
        <w:t xml:space="preserve">JO Sénat, 15.06.2023, </w:t>
      </w:r>
      <w:hyperlink r:id="rId13" w:history="1">
        <w:r>
          <w:rPr/>
          <w:t xml:space="preserve">question n° 05591</w:t>
        </w:r>
      </w:hyperlink>
      <w:r>
        <w:rPr>
          <w:i w:val="1"/>
          <w:iCs w:val="1"/>
        </w:rPr>
        <w:t xml:space="preserve">,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09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 Id="rId13" Type="http://schemas.openxmlformats.org/officeDocument/2006/relationships/hyperlink" Target="https://www.senat.fr/questions/base/2023/qSEQ2303055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2026-05-08T04:51:00+02:00</dcterms:created>
  <dcterms:modified xsi:type="dcterms:W3CDTF">2026-05-08T04:51:00+02:00</dcterms:modified>
</cp:coreProperties>
</file>

<file path=docProps/custom.xml><?xml version="1.0" encoding="utf-8"?>
<Properties xmlns="http://schemas.openxmlformats.org/officeDocument/2006/custom-properties" xmlns:vt="http://schemas.openxmlformats.org/officeDocument/2006/docPropsVTypes"/>
</file>